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14AEE" w14:textId="77777777" w:rsidR="00A054E3" w:rsidRDefault="006D53A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DC29323" wp14:editId="1C9361E2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4373F" w14:textId="77777777" w:rsidR="00A054E3" w:rsidRDefault="006D53AE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77783ADC" w14:textId="77777777" w:rsidR="00A054E3" w:rsidRDefault="006D53AE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5A76F4FE" w14:textId="77777777" w:rsidR="00A054E3" w:rsidRDefault="006D53AE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COORDENAÇÃO DO CURSO DE ZOOTECNIA</w:t>
      </w:r>
    </w:p>
    <w:p w14:paraId="20A1A3D8" w14:textId="77777777" w:rsidR="00A054E3" w:rsidRDefault="00A054E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A054E3" w14:paraId="6AB5850B" w14:textId="77777777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74175AB3" w14:textId="77777777" w:rsidR="00A054E3" w:rsidRDefault="00A054E3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EFF7EF0" w14:textId="77777777" w:rsidR="00A054E3" w:rsidRDefault="006D53A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A054E3" w14:paraId="00F07614" w14:textId="77777777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50BDD841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E1E069D" w14:textId="4E7855EC" w:rsidR="00A054E3" w:rsidRPr="005A3D2F" w:rsidRDefault="005A3D2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5A3D2F">
              <w:rPr>
                <w:rFonts w:ascii="Arial" w:hAnsi="Arial" w:cs="Arial"/>
              </w:rPr>
              <w:t>ZOO0</w:t>
            </w:r>
            <w:r w:rsidR="00653B10">
              <w:rPr>
                <w:rFonts w:ascii="Arial" w:hAnsi="Arial" w:cs="Arial"/>
              </w:rPr>
              <w:t>4111</w:t>
            </w:r>
            <w:r w:rsidRPr="005A3D2F">
              <w:rPr>
                <w:rFonts w:ascii="Arial" w:hAnsi="Arial" w:cs="Arial"/>
              </w:rPr>
              <w:t xml:space="preserve"> – </w:t>
            </w:r>
            <w:proofErr w:type="spellStart"/>
            <w:r w:rsidR="00653B10">
              <w:rPr>
                <w:rFonts w:ascii="Arial" w:hAnsi="Arial" w:cs="Arial"/>
              </w:rPr>
              <w:t>Carcinicultura</w:t>
            </w:r>
            <w:proofErr w:type="spellEnd"/>
          </w:p>
        </w:tc>
      </w:tr>
      <w:tr w:rsidR="00A054E3" w14:paraId="643CB686" w14:textId="77777777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3EE83DB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04530F2" w14:textId="360AB843" w:rsidR="00A054E3" w:rsidRDefault="006D53AE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 xml:space="preserve">  )  </w:t>
            </w:r>
          </w:p>
          <w:p w14:paraId="49735E5C" w14:textId="544BA626" w:rsidR="00A054E3" w:rsidRDefault="006D53AE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69F7D895" w14:textId="7531E867" w:rsidR="00A054E3" w:rsidRDefault="006D53A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(  </w:t>
            </w:r>
            <w:r w:rsidR="00653B10">
              <w:rPr>
                <w:rFonts w:ascii="Arial" w:hAnsi="Arial" w:cs="Arial"/>
                <w:sz w:val="21"/>
                <w:szCs w:val="21"/>
                <w:lang w:eastAsia="pt-BR"/>
              </w:rPr>
              <w:t>x</w:t>
            </w:r>
            <w:proofErr w:type="gramEnd"/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)</w:t>
            </w:r>
          </w:p>
        </w:tc>
      </w:tr>
      <w:tr w:rsidR="00A054E3" w14:paraId="714F7641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08333030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ECC5E6E" w14:textId="77777777" w:rsidR="00A054E3" w:rsidRDefault="005A3D2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2021.1</w:t>
            </w:r>
          </w:p>
        </w:tc>
      </w:tr>
      <w:tr w:rsidR="00A054E3" w14:paraId="575A9F99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07882B8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A3B7DEB" w14:textId="057B6B89" w:rsidR="00A054E3" w:rsidRDefault="00653B10" w:rsidP="005A3D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</w:t>
            </w:r>
            <w:r w:rsidR="005A3D2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T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12</w:t>
            </w:r>
            <w:r w:rsidR="005A3D2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3</w:t>
            </w:r>
          </w:p>
        </w:tc>
      </w:tr>
      <w:tr w:rsidR="00A054E3" w14:paraId="473AF79E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AA99AE8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7A88674" w14:textId="6AD90F27" w:rsidR="00A054E3" w:rsidRDefault="00A054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054E3" w14:paraId="3741EA68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C3A3C52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2128DA0D" w14:textId="77777777" w:rsidR="00A054E3" w:rsidRPr="005A3D2F" w:rsidRDefault="005A3D2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zh-CN" w:bidi="hi-IN"/>
              </w:rPr>
            </w:pPr>
            <w:r w:rsidRPr="005A3D2F">
              <w:rPr>
                <w:rFonts w:ascii="Arial" w:hAnsi="Arial" w:cs="Arial"/>
                <w:color w:val="000000"/>
                <w:sz w:val="21"/>
                <w:szCs w:val="21"/>
                <w:shd w:val="clear" w:color="auto" w:fill="F9FBFD"/>
              </w:rPr>
              <w:t>45 horas</w:t>
            </w:r>
          </w:p>
        </w:tc>
      </w:tr>
      <w:tr w:rsidR="00A054E3" w14:paraId="12D76DDF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76CA6EC5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F087759" w14:textId="317314EC" w:rsidR="00A054E3" w:rsidRDefault="00653B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Karina Ribeiro</w:t>
            </w:r>
          </w:p>
        </w:tc>
      </w:tr>
      <w:tr w:rsidR="00A054E3" w14:paraId="5C1BFAD5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6D9EC3FF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0DCCC0F" w14:textId="0602EB1E" w:rsidR="00653B10" w:rsidRPr="00653B10" w:rsidRDefault="00653B10" w:rsidP="00653B10">
            <w:pPr>
              <w:pStyle w:val="PargrafodaLista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Introdução a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Carcinicultura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. Tópicos de Biologia em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Carcinicultura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. Qualidade de água para a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Carcinicultura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, Sistemas de Produção, Sistemas de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</w:t>
            </w:r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produção intensivo –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bioflocos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, Sistema de produção em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Aquamimicry</w:t>
            </w:r>
            <w:proofErr w:type="spellEnd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; Sistema de produção intensivo berçários, Sistema de produção </w:t>
            </w:r>
            <w:proofErr w:type="spellStart"/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semi</w:t>
            </w:r>
            <w:proofErr w:type="spellEnd"/>
          </w:p>
          <w:p w14:paraId="7ED2127B" w14:textId="218D372A" w:rsidR="00A054E3" w:rsidRDefault="00653B10" w:rsidP="00653B10">
            <w:pPr>
              <w:pStyle w:val="PargrafodaLista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653B10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intensivo</w:t>
            </w:r>
          </w:p>
        </w:tc>
      </w:tr>
      <w:tr w:rsidR="00A054E3" w14:paraId="6F3ACD2E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872AADA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17945F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Introdução 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Carcinicultura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2A40211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a. Principais Crustáceos: Cultivo de Crustáceos Produção e Pesca;</w:t>
            </w:r>
          </w:p>
          <w:p w14:paraId="68EFFBE6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b. Histórico da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Carcinicultura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 xml:space="preserve"> de água doce e Marinha no Brasil e no Mundo;</w:t>
            </w:r>
          </w:p>
          <w:p w14:paraId="599F8976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c. Espécies cultiváveis e com potencial para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aquicultra</w:t>
            </w:r>
            <w:proofErr w:type="spellEnd"/>
          </w:p>
          <w:p w14:paraId="58695BB7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Tópicos de Biologia de Camarões</w:t>
            </w:r>
          </w:p>
          <w:p w14:paraId="5CF0723E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a. Sistemas e Estruturas</w:t>
            </w:r>
          </w:p>
          <w:p w14:paraId="0F5B8A8B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Qualidade de água para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Carcinicultura</w:t>
            </w:r>
            <w:proofErr w:type="spellEnd"/>
          </w:p>
          <w:p w14:paraId="45DEBE0D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 xml:space="preserve">a.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Parametros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 xml:space="preserve"> Físicos, Químicos e Biológicos</w:t>
            </w:r>
          </w:p>
          <w:p w14:paraId="0D2DE479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Sistemas de produção</w:t>
            </w:r>
          </w:p>
          <w:p w14:paraId="34A2B114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ii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Tipos de cultivo</w:t>
            </w:r>
          </w:p>
          <w:p w14:paraId="60700BCE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iii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Tipos de viveiro: Berçário e de engorda ou crescimento final</w:t>
            </w:r>
          </w:p>
          <w:p w14:paraId="4581B8E0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iv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Manejo dos cultivos de pós-larvas e engorda ou crescimento final</w:t>
            </w:r>
          </w:p>
          <w:p w14:paraId="1C9E3774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v. Calagem</w:t>
            </w:r>
          </w:p>
          <w:p w14:paraId="7CC21AF4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53B10">
              <w:rPr>
                <w:rFonts w:ascii="Arial" w:hAnsi="Arial" w:cs="Arial"/>
                <w:sz w:val="24"/>
                <w:szCs w:val="24"/>
              </w:rPr>
              <w:t>vi. Fertilização</w:t>
            </w:r>
          </w:p>
          <w:p w14:paraId="3D90FD39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vii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Povoamento</w:t>
            </w:r>
          </w:p>
          <w:p w14:paraId="7E4F53D6" w14:textId="77777777" w:rsidR="00653B10" w:rsidRPr="00653B10" w:rsidRDefault="00653B10" w:rsidP="00653B1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viii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Alimentação</w:t>
            </w:r>
          </w:p>
          <w:p w14:paraId="061BAFFA" w14:textId="44503AAB" w:rsidR="00A054E3" w:rsidRDefault="00653B10" w:rsidP="00653B10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ix</w:t>
            </w:r>
            <w:proofErr w:type="spellEnd"/>
            <w:r w:rsidRPr="00653B10">
              <w:rPr>
                <w:rFonts w:ascii="Arial" w:hAnsi="Arial" w:cs="Arial"/>
                <w:sz w:val="24"/>
                <w:szCs w:val="24"/>
              </w:rPr>
              <w:t>. Despesca</w:t>
            </w:r>
          </w:p>
        </w:tc>
      </w:tr>
      <w:tr w:rsidR="00A054E3" w14:paraId="371278D0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DDE42DD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2B7FA85" w14:textId="3DFB2D74" w:rsidR="00A054E3" w:rsidRPr="00653B10" w:rsidRDefault="00653B10" w:rsidP="00653B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Proporcionar subsídios para o aluno c</w:t>
            </w:r>
            <w:r w:rsidRPr="00653B10">
              <w:rPr>
                <w:rFonts w:ascii="Arial" w:hAnsi="Arial" w:cs="Arial"/>
                <w:sz w:val="24"/>
                <w:szCs w:val="24"/>
              </w:rPr>
              <w:t xml:space="preserve">onhecer a atividade da </w:t>
            </w:r>
            <w:proofErr w:type="spellStart"/>
            <w:r w:rsidRPr="00653B10">
              <w:rPr>
                <w:rFonts w:ascii="Arial" w:hAnsi="Arial" w:cs="Arial"/>
                <w:sz w:val="24"/>
                <w:szCs w:val="24"/>
              </w:rPr>
              <w:t>Carcinicultura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assim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como os tipos de sistemas produtivos.</w:t>
            </w:r>
          </w:p>
        </w:tc>
      </w:tr>
      <w:tr w:rsidR="00A054E3" w14:paraId="1DC993E9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AB19BC0" w14:textId="77777777" w:rsidR="00A054E3" w:rsidRDefault="00A054E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AB10CEF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254A1427" w14:textId="77777777" w:rsidR="00A054E3" w:rsidRDefault="00A054E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25F3E227" w14:textId="77777777" w:rsidR="00A054E3" w:rsidRDefault="00A054E3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837BEAC" w14:textId="299BD65F" w:rsidR="00BA617F" w:rsidRDefault="00653B10" w:rsidP="00BA617F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Aulas síncronas e assíncronas, incentivando o aluno a ser participativo e interessado nesse tipo de cultivo.</w:t>
            </w:r>
          </w:p>
          <w:p w14:paraId="2D9A916B" w14:textId="6D4A3B9C" w:rsidR="00A054E3" w:rsidRPr="00BA617F" w:rsidRDefault="00BA617F" w:rsidP="00BA617F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A plataforma utilizada será o Google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meet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 para os momentos síncronos</w:t>
            </w:r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>,</w:t>
            </w:r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 a plataforma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sigaa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 para o momento assíncrono (podendo ser disponibilizados links do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you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 tube,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Universidades, e drive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  <w:lang w:eastAsia="pt-BR"/>
              </w:rPr>
              <w:t>)</w:t>
            </w:r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>.</w:t>
            </w:r>
          </w:p>
        </w:tc>
      </w:tr>
      <w:tr w:rsidR="005A3D2F" w:rsidRPr="005A3D2F" w14:paraId="1716C583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93C038C" w14:textId="77777777" w:rsidR="00A054E3" w:rsidRDefault="006D53A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E60EAA6" w14:textId="06D7ECAB" w:rsidR="00A054E3" w:rsidRPr="005A3D2F" w:rsidRDefault="005A3D2F" w:rsidP="00BA61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conteúdo será trabalhado de forma síncrona (</w:t>
            </w:r>
            <w:r w:rsidR="00653B10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0%) e de forma assíncrona (</w:t>
            </w:r>
            <w:r w:rsidR="00653B10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0%)</w:t>
            </w:r>
          </w:p>
        </w:tc>
      </w:tr>
      <w:tr w:rsidR="00A054E3" w14:paraId="775DF9AA" w14:textId="77777777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FA3F8F2" w14:textId="77777777" w:rsidR="00A054E3" w:rsidRDefault="006D53AE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30924B42" w14:textId="0A5B335C" w:rsidR="00A054E3" w:rsidRDefault="00D06F50" w:rsidP="00BA61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F50">
              <w:rPr>
                <w:rFonts w:ascii="Arial" w:hAnsi="Arial" w:cs="Arial"/>
                <w:sz w:val="24"/>
                <w:szCs w:val="24"/>
              </w:rPr>
              <w:t xml:space="preserve">O processo de avaliação </w:t>
            </w:r>
            <w:r w:rsidR="00653B10">
              <w:rPr>
                <w:rFonts w:ascii="Arial" w:hAnsi="Arial" w:cs="Arial"/>
                <w:sz w:val="24"/>
                <w:szCs w:val="24"/>
              </w:rPr>
              <w:t>ocorrerá a partir de avaliações e trabalhos apresentados.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3B10">
              <w:rPr>
                <w:rFonts w:ascii="Arial" w:hAnsi="Arial" w:cs="Arial"/>
                <w:sz w:val="24"/>
                <w:szCs w:val="24"/>
              </w:rPr>
              <w:t xml:space="preserve">Utilizaremos a </w:t>
            </w:r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>multiprovas</w:t>
            </w:r>
            <w:proofErr w:type="spellEnd"/>
            <w:r w:rsidR="00653B10">
              <w:rPr>
                <w:rFonts w:ascii="Arial" w:eastAsia="Arial" w:hAnsi="Arial" w:cs="Arial"/>
                <w:sz w:val="24"/>
                <w:szCs w:val="24"/>
                <w:lang w:eastAsia="pt-BR"/>
              </w:rPr>
              <w:t xml:space="preserve"> para as avaliações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</w:tbl>
    <w:p w14:paraId="6B3FF507" w14:textId="77777777" w:rsidR="00A054E3" w:rsidRDefault="00A054E3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0FA7FA91" w14:textId="77777777" w:rsidR="00BA617F" w:rsidRDefault="006D53AE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 xml:space="preserve">CRONOGRAMA DE AULAS </w:t>
      </w:r>
    </w:p>
    <w:p w14:paraId="3A444B3E" w14:textId="77777777" w:rsidR="00A054E3" w:rsidRPr="00BA617F" w:rsidRDefault="006D53AE">
      <w:pPr>
        <w:spacing w:after="0" w:line="240" w:lineRule="auto"/>
        <w:ind w:left="-426"/>
        <w:jc w:val="both"/>
        <w:rPr>
          <w:rFonts w:ascii="Arial" w:eastAsia="Calibri" w:hAnsi="Arial" w:cs="Arial"/>
          <w:b/>
          <w:sz w:val="20"/>
          <w:szCs w:val="24"/>
          <w:lang w:eastAsia="zh-CN" w:bidi="hi-IN"/>
        </w:rPr>
      </w:pPr>
      <w:r w:rsidRPr="00BA617F">
        <w:rPr>
          <w:rFonts w:ascii="Arial" w:eastAsia="Calibri" w:hAnsi="Arial" w:cs="Arial"/>
          <w:b/>
          <w:color w:val="000000"/>
          <w:sz w:val="20"/>
          <w:szCs w:val="24"/>
          <w:lang w:eastAsia="zh-CN" w:bidi="hi-IN"/>
        </w:rPr>
        <w:t>(</w:t>
      </w:r>
      <w:r w:rsidRPr="00BA617F">
        <w:rPr>
          <w:rFonts w:ascii="Arial" w:eastAsia="Calibri" w:hAnsi="Arial" w:cs="Arial"/>
          <w:b/>
          <w:sz w:val="20"/>
          <w:szCs w:val="24"/>
          <w:lang w:eastAsia="zh-CN" w:bidi="hi-IN"/>
        </w:rPr>
        <w:t>OBS: O cronograma servirá como um norte para o aluno. Não quer dizer que ele é engessado. Ele pode ser alterado em função das circunstâncias de momento. O docente deverá ter o cuidado, de em caso de alteração, avisar os alunos com a devida antecedência no canal oficial, ou seja, o SIGAA).</w:t>
      </w:r>
    </w:p>
    <w:p w14:paraId="690756B3" w14:textId="77777777" w:rsidR="00A054E3" w:rsidRPr="00BA617F" w:rsidRDefault="00A054E3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sz w:val="18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A054E3" w14:paraId="60DF12EA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5EE50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4525F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8E226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8AB43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A054E3" w14:paraId="0D4E9105" w14:textId="77777777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E57239" w14:textId="73E30425" w:rsidR="00A054E3" w:rsidRDefault="006D53AE" w:rsidP="0039096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</w:t>
            </w:r>
            <w:r w:rsidR="00653B10">
              <w:rPr>
                <w:b/>
                <w:sz w:val="24"/>
                <w:szCs w:val="24"/>
                <w:lang w:eastAsia="pt-BR"/>
              </w:rPr>
              <w:t>7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BDF08" w14:textId="43DE9850" w:rsidR="00A054E3" w:rsidRDefault="006D53AE" w:rsidP="002814E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</w:t>
            </w:r>
            <w:r w:rsidR="00653B10">
              <w:rPr>
                <w:b/>
                <w:sz w:val="24"/>
                <w:szCs w:val="24"/>
                <w:lang w:eastAsia="pt-BR"/>
              </w:rPr>
              <w:t>7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80614" w14:textId="77777777" w:rsidR="00A054E3" w:rsidRPr="002814EE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814EE">
              <w:rPr>
                <w:b/>
                <w:sz w:val="24"/>
                <w:szCs w:val="20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E14BE" w14:textId="2ACE7F14" w:rsidR="00A054E3" w:rsidRDefault="008E270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A054E3" w14:paraId="7DF588E5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E380C" w14:textId="2B38A29E" w:rsidR="00A054E3" w:rsidRDefault="0039096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653B10">
              <w:rPr>
                <w:b/>
                <w:sz w:val="24"/>
                <w:szCs w:val="24"/>
                <w:lang w:eastAsia="pt-BR"/>
              </w:rPr>
              <w:t>4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58E5ED" w14:textId="7DB032C6" w:rsidR="00A054E3" w:rsidRDefault="0072407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653B10">
              <w:rPr>
                <w:b/>
                <w:sz w:val="24"/>
                <w:szCs w:val="24"/>
                <w:lang w:eastAsia="pt-BR"/>
              </w:rPr>
              <w:t>4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EC92F" w14:textId="77777777" w:rsidR="00653B10" w:rsidRPr="00653B10" w:rsidRDefault="002814EE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1.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 xml:space="preserve">Introdução a </w:t>
            </w:r>
            <w:proofErr w:type="spellStart"/>
            <w:r w:rsidR="00653B10" w:rsidRPr="00653B10">
              <w:rPr>
                <w:b/>
                <w:color w:val="000000"/>
                <w:sz w:val="24"/>
                <w:szCs w:val="17"/>
              </w:rPr>
              <w:t>Carcinicultura</w:t>
            </w:r>
            <w:proofErr w:type="spellEnd"/>
            <w:r w:rsidR="00653B10" w:rsidRPr="00653B10">
              <w:rPr>
                <w:b/>
                <w:color w:val="000000"/>
                <w:sz w:val="24"/>
                <w:szCs w:val="17"/>
              </w:rPr>
              <w:t xml:space="preserve"> e</w:t>
            </w:r>
          </w:p>
          <w:p w14:paraId="3179661A" w14:textId="7118CCD7" w:rsidR="00A054E3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Tópicos de Biologia dos Camarões</w:t>
            </w:r>
            <w:r w:rsidR="002814EE" w:rsidRPr="002814EE">
              <w:rPr>
                <w:b/>
                <w:color w:val="000000"/>
                <w:sz w:val="24"/>
                <w:szCs w:val="17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EC558" w14:textId="7BF37A2B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</w:t>
            </w:r>
            <w:r w:rsidR="00724072"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A054E3" w14:paraId="0AF22435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1C7C8" w14:textId="2200EC3E" w:rsidR="00A054E3" w:rsidRDefault="0039096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653B10">
              <w:rPr>
                <w:b/>
                <w:sz w:val="24"/>
                <w:szCs w:val="24"/>
                <w:lang w:eastAsia="pt-BR"/>
              </w:rPr>
              <w:t>1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A109C" w14:textId="5E9B67DB" w:rsidR="00A054E3" w:rsidRDefault="00724072" w:rsidP="0072407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653B10">
              <w:rPr>
                <w:b/>
                <w:sz w:val="24"/>
                <w:szCs w:val="24"/>
                <w:lang w:eastAsia="pt-BR"/>
              </w:rPr>
              <w:t>1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72C08" w14:textId="77777777" w:rsidR="00653B10" w:rsidRPr="00653B10" w:rsidRDefault="002814EE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2.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>Tópicos de Biologia dos Camarões</w:t>
            </w:r>
          </w:p>
          <w:p w14:paraId="4370FE8E" w14:textId="31031D09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 xml:space="preserve">Aula </w:t>
            </w:r>
            <w:r>
              <w:rPr>
                <w:b/>
                <w:color w:val="000000"/>
                <w:sz w:val="24"/>
                <w:szCs w:val="17"/>
              </w:rPr>
              <w:t xml:space="preserve">pratica remota </w:t>
            </w:r>
            <w:r w:rsidRPr="00653B10">
              <w:rPr>
                <w:b/>
                <w:color w:val="000000"/>
                <w:sz w:val="24"/>
                <w:szCs w:val="17"/>
              </w:rPr>
              <w:t>descritiva e expositiva - biologia</w:t>
            </w:r>
          </w:p>
          <w:p w14:paraId="654BF90D" w14:textId="60E26AA5" w:rsidR="00A054E3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de camarões</w:t>
            </w:r>
            <w:r w:rsidR="002814EE" w:rsidRPr="002814EE">
              <w:rPr>
                <w:b/>
                <w:color w:val="000000"/>
                <w:sz w:val="24"/>
                <w:szCs w:val="17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E5365" w14:textId="726910C7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SÍNCRONO E ASSÍNCRONO</w:t>
            </w:r>
          </w:p>
        </w:tc>
      </w:tr>
      <w:tr w:rsidR="00A054E3" w14:paraId="0BA71413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3C8EB" w14:textId="2AE72158" w:rsidR="00A054E3" w:rsidRDefault="0039096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653B10">
              <w:rPr>
                <w:b/>
                <w:sz w:val="24"/>
                <w:szCs w:val="24"/>
                <w:lang w:eastAsia="pt-BR"/>
              </w:rPr>
              <w:t>8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1F93AC" w14:textId="60D3D084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05</w:t>
            </w:r>
            <w:r w:rsidR="00724072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7</w:t>
            </w:r>
            <w:r w:rsidR="0072407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D5208" w14:textId="77777777" w:rsidR="00653B10" w:rsidRPr="00653B10" w:rsidRDefault="002814EE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3.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>Qualidade de Água para a</w:t>
            </w:r>
          </w:p>
          <w:p w14:paraId="33E0CD15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Carcinicultura</w:t>
            </w:r>
            <w:proofErr w:type="spellEnd"/>
            <w:r w:rsidRPr="00653B10">
              <w:rPr>
                <w:b/>
                <w:color w:val="000000"/>
                <w:sz w:val="24"/>
                <w:szCs w:val="17"/>
              </w:rPr>
              <w:t xml:space="preserve"> Parâmetros Físicos e</w:t>
            </w:r>
          </w:p>
          <w:p w14:paraId="52285FBE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Parâmetros Químicos e Parâmetros</w:t>
            </w:r>
          </w:p>
          <w:p w14:paraId="7F70FF14" w14:textId="476B6A25" w:rsidR="00A054E3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Biológicos</w:t>
            </w:r>
            <w:r w:rsidR="002814EE" w:rsidRPr="002814EE">
              <w:rPr>
                <w:b/>
                <w:color w:val="000000"/>
                <w:sz w:val="24"/>
                <w:szCs w:val="17"/>
              </w:rPr>
              <w:t>.</w:t>
            </w:r>
            <w:r>
              <w:rPr>
                <w:b/>
                <w:color w:val="000000"/>
                <w:sz w:val="24"/>
                <w:szCs w:val="17"/>
              </w:rPr>
              <w:br/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Aula </w:t>
            </w:r>
            <w:r>
              <w:rPr>
                <w:b/>
                <w:color w:val="000000"/>
                <w:sz w:val="24"/>
                <w:szCs w:val="17"/>
              </w:rPr>
              <w:t xml:space="preserve">pratica remota </w:t>
            </w:r>
            <w:r w:rsidRPr="00653B10">
              <w:rPr>
                <w:b/>
                <w:color w:val="000000"/>
                <w:sz w:val="24"/>
                <w:szCs w:val="17"/>
              </w:rPr>
              <w:t>descritiva e expositiva</w:t>
            </w:r>
            <w:r>
              <w:rPr>
                <w:b/>
                <w:color w:val="000000"/>
                <w:sz w:val="24"/>
                <w:szCs w:val="17"/>
              </w:rPr>
              <w:t xml:space="preserve"> – analises de água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F69B0D" w14:textId="77777777" w:rsidR="00A054E3" w:rsidRDefault="0072407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SÍNCRONO</w:t>
            </w:r>
            <w:r w:rsidR="000F79E0">
              <w:rPr>
                <w:b/>
                <w:sz w:val="24"/>
                <w:szCs w:val="24"/>
                <w:lang w:eastAsia="pt-BR"/>
              </w:rPr>
              <w:t xml:space="preserve"> E ASSÍNCRONO</w:t>
            </w:r>
          </w:p>
        </w:tc>
      </w:tr>
      <w:tr w:rsidR="00A054E3" w14:paraId="633C16AC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9C1EB" w14:textId="656BD99D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</w:t>
            </w:r>
            <w:r w:rsidR="002814EE">
              <w:rPr>
                <w:b/>
                <w:sz w:val="24"/>
                <w:szCs w:val="24"/>
                <w:lang w:eastAsia="pt-BR"/>
              </w:rPr>
              <w:t>/07</w:t>
            </w:r>
            <w:r w:rsidR="00390963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123DF" w14:textId="09D77264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</w:t>
            </w:r>
            <w:r w:rsidR="00724072"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9F123" w14:textId="10AF5C9D" w:rsidR="00A054E3" w:rsidRPr="002814EE" w:rsidRDefault="002814E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4. </w:t>
            </w:r>
            <w:r w:rsidR="00653B10">
              <w:rPr>
                <w:b/>
                <w:color w:val="000000"/>
                <w:sz w:val="24"/>
                <w:szCs w:val="17"/>
              </w:rPr>
              <w:t>Avaliação 1</w:t>
            </w:r>
            <w:r w:rsidRPr="002814EE">
              <w:rPr>
                <w:b/>
                <w:color w:val="000000"/>
                <w:sz w:val="24"/>
                <w:szCs w:val="17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49E5D" w14:textId="477E8AB0" w:rsidR="00A054E3" w:rsidRDefault="00653B1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</w:t>
            </w:r>
            <w:r w:rsidR="00724072"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A054E3" w14:paraId="354CB28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EA9DE" w14:textId="5C054C0C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</w:t>
            </w:r>
            <w:r w:rsidR="002814EE"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076AE9" w14:textId="7F0CA110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</w:t>
            </w:r>
            <w:r w:rsidR="00724072"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6D141" w14:textId="77777777" w:rsidR="00653B10" w:rsidRPr="00653B10" w:rsidRDefault="002814EE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5.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>Introdução aos sistemas de</w:t>
            </w:r>
          </w:p>
          <w:p w14:paraId="36565CAB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Produção Estruturas de sistemas</w:t>
            </w:r>
          </w:p>
          <w:p w14:paraId="7F037599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intensivos</w:t>
            </w:r>
            <w:r w:rsidR="002814EE" w:rsidRPr="002814EE">
              <w:rPr>
                <w:b/>
                <w:color w:val="000000"/>
                <w:sz w:val="24"/>
                <w:szCs w:val="17"/>
              </w:rPr>
              <w:t>.</w:t>
            </w:r>
            <w:r>
              <w:rPr>
                <w:b/>
                <w:color w:val="000000"/>
                <w:sz w:val="24"/>
                <w:szCs w:val="17"/>
              </w:rPr>
              <w:t xml:space="preserve"> </w:t>
            </w:r>
          </w:p>
          <w:p w14:paraId="459D4E80" w14:textId="6F95974B" w:rsidR="00A054E3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color w:val="000000"/>
                <w:sz w:val="24"/>
                <w:szCs w:val="17"/>
              </w:rPr>
              <w:t xml:space="preserve">6.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Cultivo em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Acquamimicry</w:t>
            </w:r>
            <w:proofErr w:type="spellEnd"/>
            <w:r w:rsidRPr="00653B10">
              <w:rPr>
                <w:b/>
                <w:color w:val="000000"/>
                <w:sz w:val="24"/>
                <w:szCs w:val="17"/>
              </w:rPr>
              <w:t xml:space="preserve"> e Cultivo</w:t>
            </w:r>
            <w:r>
              <w:rPr>
                <w:b/>
                <w:color w:val="000000"/>
                <w:sz w:val="24"/>
                <w:szCs w:val="17"/>
              </w:rPr>
              <w:t xml:space="preserve">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Multitrófico</w:t>
            </w:r>
            <w:proofErr w:type="spellEnd"/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966E2" w14:textId="1B54E4D4" w:rsidR="00A054E3" w:rsidRDefault="00653B1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</w:t>
            </w:r>
            <w:r w:rsidR="00724072"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724072" w14:paraId="1D5CC4C7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A01B7" w14:textId="1632676E" w:rsidR="00724072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26/07</w:t>
            </w:r>
            <w:r w:rsidR="0072407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0C26B" w14:textId="06F76857" w:rsidR="00724072" w:rsidRDefault="00653B10" w:rsidP="00ED488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02</w:t>
            </w:r>
            <w:r w:rsidR="00ED488C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8</w:t>
            </w:r>
            <w:r w:rsidR="00ED488C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BFAE2" w14:textId="3B1DA0A4" w:rsidR="00724072" w:rsidRPr="002814EE" w:rsidRDefault="00724072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7.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>Sistemas de Produção Intensivo –</w:t>
            </w:r>
            <w:r w:rsidR="00653B10">
              <w:rPr>
                <w:b/>
                <w:color w:val="000000"/>
                <w:sz w:val="24"/>
                <w:szCs w:val="17"/>
              </w:rPr>
              <w:t xml:space="preserve">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 xml:space="preserve">Cultivo em </w:t>
            </w:r>
            <w:proofErr w:type="spellStart"/>
            <w:r w:rsidR="00653B10" w:rsidRPr="00653B10">
              <w:rPr>
                <w:b/>
                <w:color w:val="000000"/>
                <w:sz w:val="24"/>
                <w:szCs w:val="17"/>
              </w:rPr>
              <w:t>Bioflocos</w:t>
            </w:r>
            <w:proofErr w:type="spellEnd"/>
            <w:r w:rsidRPr="002814EE">
              <w:rPr>
                <w:b/>
                <w:color w:val="000000"/>
                <w:sz w:val="24"/>
                <w:szCs w:val="17"/>
              </w:rPr>
              <w:t>.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4805A" w14:textId="4D568766" w:rsidR="00724072" w:rsidRDefault="00653B10" w:rsidP="006825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SINCRONO e ASSÍNCRONO</w:t>
            </w:r>
          </w:p>
        </w:tc>
      </w:tr>
      <w:tr w:rsidR="00724072" w14:paraId="4D4D3D02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5D618" w14:textId="518BB47B" w:rsidR="00724072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</w:t>
            </w:r>
            <w:r w:rsidR="00724072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8</w:t>
            </w:r>
            <w:r w:rsidR="00724072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31B5B" w14:textId="1EFAE22F" w:rsidR="00724072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</w:t>
            </w:r>
            <w:r w:rsidR="00ED488C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8</w:t>
            </w:r>
            <w:r w:rsidR="00ED488C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D3439" w14:textId="4F34DF78" w:rsidR="00724072" w:rsidRPr="002814EE" w:rsidRDefault="0072407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814EE">
              <w:rPr>
                <w:b/>
                <w:sz w:val="24"/>
                <w:szCs w:val="24"/>
                <w:lang w:eastAsia="pt-BR"/>
              </w:rPr>
              <w:t xml:space="preserve">Avaliação </w:t>
            </w:r>
            <w:r w:rsidR="00653B10">
              <w:rPr>
                <w:b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93118" w14:textId="77777777" w:rsidR="00724072" w:rsidRDefault="00724072" w:rsidP="006825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ASSÍNCRONO</w:t>
            </w:r>
          </w:p>
        </w:tc>
      </w:tr>
      <w:tr w:rsidR="00724072" w14:paraId="0D29ED93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A6705" w14:textId="6B82A462" w:rsidR="00724072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</w:t>
            </w:r>
            <w:r w:rsidR="00724072">
              <w:rPr>
                <w:b/>
                <w:sz w:val="24"/>
                <w:szCs w:val="24"/>
                <w:lang w:eastAsia="pt-BR"/>
              </w:rPr>
              <w:t>/08/21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EF6DF" w14:textId="70A2E96A" w:rsidR="00724072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</w:t>
            </w:r>
            <w:r w:rsidR="00ED488C">
              <w:rPr>
                <w:b/>
                <w:sz w:val="24"/>
                <w:szCs w:val="24"/>
                <w:lang w:eastAsia="pt-BR"/>
              </w:rPr>
              <w:t>/08/21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9C37D" w14:textId="26AAFC0F" w:rsidR="00653B10" w:rsidRPr="00653B10" w:rsidRDefault="00724072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8. </w:t>
            </w:r>
            <w:r w:rsidR="00653B10"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</w:p>
          <w:p w14:paraId="12EF2FAE" w14:textId="77777777" w:rsidR="00724072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Intensivo- Berçário</w:t>
            </w:r>
          </w:p>
          <w:p w14:paraId="7D04E466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9.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Semi</w:t>
            </w:r>
            <w:proofErr w:type="spellEnd"/>
          </w:p>
          <w:p w14:paraId="3FBB141E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</w:t>
            </w:r>
            <w:r>
              <w:rPr>
                <w:b/>
                <w:color w:val="000000"/>
                <w:sz w:val="24"/>
                <w:szCs w:val="17"/>
              </w:rPr>
              <w:t>:</w:t>
            </w:r>
          </w:p>
          <w:p w14:paraId="59118A7F" w14:textId="06FF8E81" w:rsidR="00653B10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color w:val="000000"/>
                <w:sz w:val="24"/>
                <w:szCs w:val="17"/>
              </w:rPr>
              <w:t>Calagem e Fertilização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B20E7" w14:textId="52C4876D" w:rsidR="00724072" w:rsidRDefault="00653B1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</w:t>
            </w:r>
            <w:r w:rsidR="00724072">
              <w:rPr>
                <w:b/>
                <w:sz w:val="24"/>
                <w:szCs w:val="24"/>
                <w:lang w:eastAsia="pt-BR"/>
              </w:rPr>
              <w:t>SÍNCRONO</w:t>
            </w:r>
          </w:p>
        </w:tc>
      </w:tr>
      <w:tr w:rsidR="00653B10" w14:paraId="65B40541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BE7F6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  <w:p w14:paraId="3E4E8DC0" w14:textId="0201478E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23/08/21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0E03B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</w:p>
          <w:p w14:paraId="44C71D56" w14:textId="085E046D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06/09/21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5F2D9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2814EE">
              <w:rPr>
                <w:b/>
                <w:color w:val="000000"/>
                <w:sz w:val="24"/>
                <w:szCs w:val="17"/>
              </w:rPr>
              <w:t xml:space="preserve">10.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Semi</w:t>
            </w:r>
            <w:proofErr w:type="spellEnd"/>
          </w:p>
          <w:p w14:paraId="1CE26F30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</w:t>
            </w:r>
            <w:r>
              <w:rPr>
                <w:b/>
                <w:color w:val="000000"/>
                <w:sz w:val="24"/>
                <w:szCs w:val="17"/>
              </w:rPr>
              <w:t>:</w:t>
            </w:r>
          </w:p>
          <w:p w14:paraId="35D03DC2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>
              <w:rPr>
                <w:b/>
                <w:color w:val="000000"/>
                <w:sz w:val="24"/>
                <w:szCs w:val="17"/>
              </w:rPr>
              <w:t>Povoamento.</w:t>
            </w:r>
          </w:p>
          <w:p w14:paraId="10DE1398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>
              <w:rPr>
                <w:b/>
                <w:color w:val="000000"/>
                <w:sz w:val="24"/>
                <w:szCs w:val="17"/>
              </w:rPr>
              <w:t xml:space="preserve">11.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Semi</w:t>
            </w:r>
            <w:proofErr w:type="spellEnd"/>
          </w:p>
          <w:p w14:paraId="32A27913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</w:t>
            </w:r>
            <w:r>
              <w:rPr>
                <w:b/>
                <w:color w:val="000000"/>
                <w:sz w:val="24"/>
                <w:szCs w:val="17"/>
              </w:rPr>
              <w:t>:</w:t>
            </w:r>
          </w:p>
          <w:p w14:paraId="7EB2764A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>
              <w:rPr>
                <w:b/>
                <w:color w:val="000000"/>
                <w:sz w:val="24"/>
                <w:szCs w:val="17"/>
              </w:rPr>
              <w:t>Alimentação e biometria</w:t>
            </w:r>
          </w:p>
          <w:p w14:paraId="1F70ECFF" w14:textId="77777777" w:rsidR="00653B10" w:rsidRP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>
              <w:rPr>
                <w:b/>
                <w:color w:val="000000"/>
                <w:sz w:val="24"/>
                <w:szCs w:val="17"/>
              </w:rPr>
              <w:t xml:space="preserve">12. </w:t>
            </w:r>
            <w:r w:rsidRPr="00653B10">
              <w:rPr>
                <w:b/>
                <w:color w:val="000000"/>
                <w:sz w:val="24"/>
                <w:szCs w:val="17"/>
              </w:rPr>
              <w:t xml:space="preserve">Sistemas de Produção </w:t>
            </w:r>
            <w:proofErr w:type="spellStart"/>
            <w:r w:rsidRPr="00653B10">
              <w:rPr>
                <w:b/>
                <w:color w:val="000000"/>
                <w:sz w:val="24"/>
                <w:szCs w:val="17"/>
              </w:rPr>
              <w:t>Semi</w:t>
            </w:r>
            <w:proofErr w:type="spellEnd"/>
          </w:p>
          <w:p w14:paraId="4A40ACB5" w14:textId="77777777" w:rsidR="00653B10" w:rsidRDefault="00653B10" w:rsidP="00653B10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17"/>
              </w:rPr>
            </w:pPr>
            <w:r w:rsidRPr="00653B10">
              <w:rPr>
                <w:b/>
                <w:color w:val="000000"/>
                <w:sz w:val="24"/>
                <w:szCs w:val="17"/>
              </w:rPr>
              <w:t>Intensivo</w:t>
            </w:r>
            <w:r>
              <w:rPr>
                <w:b/>
                <w:color w:val="000000"/>
                <w:sz w:val="24"/>
                <w:szCs w:val="17"/>
              </w:rPr>
              <w:t>:</w:t>
            </w:r>
          </w:p>
          <w:p w14:paraId="6964633B" w14:textId="2E2E6CD4" w:rsidR="00653B10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color w:val="000000"/>
                <w:sz w:val="24"/>
                <w:szCs w:val="17"/>
              </w:rPr>
              <w:t>Despesca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3FB29D" w14:textId="57A811F7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SINCRONO e ASSÍNCRONO</w:t>
            </w:r>
          </w:p>
        </w:tc>
      </w:tr>
      <w:tr w:rsidR="00653B10" w14:paraId="3B3590A9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B9650" w14:textId="5667D270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13/09/21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27C50" w14:textId="1C55E071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13/09/21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7EFA3" w14:textId="5E381DFD" w:rsidR="00653B10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814EE">
              <w:rPr>
                <w:b/>
                <w:sz w:val="24"/>
                <w:szCs w:val="24"/>
                <w:lang w:eastAsia="pt-BR"/>
              </w:rPr>
              <w:t xml:space="preserve">Avaliação </w:t>
            </w:r>
            <w:r>
              <w:rPr>
                <w:b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1339A" w14:textId="1D4A0EEE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ASSÍNCRONO</w:t>
            </w:r>
          </w:p>
        </w:tc>
      </w:tr>
      <w:tr w:rsidR="00653B10" w14:paraId="7DA11F2F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664A1" w14:textId="29404044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20/09/21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F4CD4" w14:textId="686DE6A1" w:rsidR="00653B10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20/09/21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340C6" w14:textId="120BA172" w:rsidR="00653B10" w:rsidRPr="002814EE" w:rsidRDefault="00653B10" w:rsidP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2814EE"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8CB04" w14:textId="4D9D1320" w:rsidR="00653B10" w:rsidRDefault="00653B10" w:rsidP="00653B10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ASSÍNCRONO</w:t>
            </w:r>
          </w:p>
        </w:tc>
      </w:tr>
    </w:tbl>
    <w:p w14:paraId="3B5A518E" w14:textId="77777777" w:rsidR="00A054E3" w:rsidRDefault="00A054E3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2F77614" w14:textId="77777777" w:rsidR="00A054E3" w:rsidRDefault="006D53AE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3A79874D" w14:textId="77777777" w:rsidR="00A054E3" w:rsidRDefault="00A054E3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A054E3" w14:paraId="43074E6F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86AFD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D59D4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C05C4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5EB79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A054E3" w14:paraId="2A97B44E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8CB20" w14:textId="4DE7AE19" w:rsidR="00A054E3" w:rsidRDefault="00653B10" w:rsidP="002814E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</w:t>
            </w:r>
            <w:r w:rsidR="006240E4"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53317" w14:textId="02831D2B" w:rsidR="00A054E3" w:rsidRDefault="00B43498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653B10">
              <w:rPr>
                <w:b/>
                <w:sz w:val="24"/>
                <w:szCs w:val="24"/>
                <w:lang w:eastAsia="pt-BR"/>
              </w:rPr>
              <w:t>4</w:t>
            </w:r>
            <w:r>
              <w:rPr>
                <w:b/>
                <w:sz w:val="24"/>
                <w:szCs w:val="24"/>
                <w:lang w:eastAsia="pt-BR"/>
              </w:rPr>
              <w:t>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5B021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2B35C" w14:textId="0CF6238D" w:rsidR="00A054E3" w:rsidRDefault="006D53AE" w:rsidP="00B4349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proofErr w:type="spellStart"/>
            <w:r w:rsidRPr="00B43498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A054E3" w14:paraId="4EDECE7F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CCCAF" w14:textId="0D853EAC" w:rsidR="00A054E3" w:rsidRDefault="00653B10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</w:t>
            </w:r>
            <w:r w:rsidR="006240E4">
              <w:rPr>
                <w:b/>
                <w:sz w:val="24"/>
                <w:szCs w:val="24"/>
                <w:lang w:eastAsia="pt-BR"/>
              </w:rPr>
              <w:t>/08/21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51FD4" w14:textId="2EC15F12" w:rsidR="00A054E3" w:rsidRDefault="00B43498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653B10">
              <w:rPr>
                <w:b/>
                <w:sz w:val="24"/>
                <w:szCs w:val="24"/>
                <w:lang w:eastAsia="pt-BR"/>
              </w:rPr>
              <w:t>4</w:t>
            </w:r>
            <w:r>
              <w:rPr>
                <w:b/>
                <w:sz w:val="24"/>
                <w:szCs w:val="24"/>
                <w:lang w:eastAsia="pt-BR"/>
              </w:rPr>
              <w:t>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2E214" w14:textId="77777777" w:rsidR="00A054E3" w:rsidRDefault="006D53A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7FFD8" w14:textId="59BE88DA" w:rsidR="00A054E3" w:rsidRDefault="00B4349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proofErr w:type="spellStart"/>
            <w:r w:rsidRPr="00B43498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A054E3" w14:paraId="4D1E5024" w14:textId="77777777" w:rsidTr="00653B10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4AD7C" w14:textId="372CA6CD" w:rsidR="00A054E3" w:rsidRDefault="006240E4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653B10">
              <w:rPr>
                <w:b/>
                <w:sz w:val="24"/>
                <w:szCs w:val="24"/>
                <w:lang w:eastAsia="pt-BR"/>
              </w:rPr>
              <w:t>3</w:t>
            </w:r>
            <w:r>
              <w:rPr>
                <w:b/>
                <w:sz w:val="24"/>
                <w:szCs w:val="24"/>
                <w:lang w:eastAsia="pt-BR"/>
              </w:rPr>
              <w:t>/09/21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05599" w14:textId="17439C24" w:rsidR="00A054E3" w:rsidRDefault="00B43498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653B10">
              <w:rPr>
                <w:b/>
                <w:sz w:val="24"/>
                <w:szCs w:val="24"/>
                <w:lang w:eastAsia="pt-BR"/>
              </w:rPr>
              <w:t>4</w:t>
            </w:r>
            <w:r>
              <w:rPr>
                <w:b/>
                <w:sz w:val="24"/>
                <w:szCs w:val="24"/>
                <w:lang w:eastAsia="pt-BR"/>
              </w:rPr>
              <w:t>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0A978" w14:textId="14352EBD" w:rsidR="00A054E3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</w:t>
            </w:r>
            <w:r>
              <w:rPr>
                <w:b/>
                <w:sz w:val="24"/>
                <w:szCs w:val="24"/>
                <w:lang w:eastAsia="pt-BR"/>
              </w:rPr>
              <w:t>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24719" w14:textId="7D94E89C" w:rsidR="00A054E3" w:rsidRDefault="00B43498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proofErr w:type="spellStart"/>
            <w:r w:rsidRPr="00B43498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653B10" w14:paraId="2BFDBB4A" w14:textId="77777777" w:rsidTr="00653B10">
        <w:trPr>
          <w:trHeight w:val="485"/>
        </w:trPr>
        <w:tc>
          <w:tcPr>
            <w:tcW w:w="21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72865" w14:textId="3553306A" w:rsidR="00653B10" w:rsidRDefault="00653B10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20/09/21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57C23" w14:textId="29FB3DEC" w:rsidR="00653B10" w:rsidRDefault="00653B10" w:rsidP="006240E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14:00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83590" w14:textId="7D71AC91" w:rsidR="00653B10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BB00C" w14:textId="2B1C48AF" w:rsidR="00653B10" w:rsidRPr="00B43498" w:rsidRDefault="00653B10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spellStart"/>
            <w:r w:rsidRPr="00B43498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14:paraId="1EF5488D" w14:textId="77777777" w:rsidR="00A054E3" w:rsidRDefault="00A054E3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42ED0A09" w14:textId="77777777" w:rsidR="00A054E3" w:rsidRDefault="006D53AE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1AA6D9AF" w14:textId="77777777" w:rsidR="00A054E3" w:rsidRDefault="00A054E3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A054E3" w14:paraId="40D2C730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9BCF5" w14:textId="77777777" w:rsidR="00A054E3" w:rsidRDefault="006D53AE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653B10" w14:paraId="2ED0482F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B0BCB" w14:textId="2C786CEE" w:rsidR="00653B10" w:rsidRPr="00653B10" w:rsidRDefault="00653B10" w:rsidP="00653B10">
            <w:pPr>
              <w:spacing w:after="0" w:line="240" w:lineRule="auto"/>
              <w:rPr>
                <w:sz w:val="24"/>
                <w:szCs w:val="24"/>
                <w:lang w:eastAsia="pt-BR"/>
              </w:rPr>
            </w:pPr>
            <w:r w:rsidRPr="00653B10">
              <w:rPr>
                <w:sz w:val="24"/>
                <w:szCs w:val="24"/>
                <w:lang w:eastAsia="pt-BR"/>
              </w:rPr>
              <w:lastRenderedPageBreak/>
              <w:t xml:space="preserve">ARANA, L. V Fundamentos de </w:t>
            </w:r>
            <w:proofErr w:type="spellStart"/>
            <w:r w:rsidRPr="00653B10">
              <w:rPr>
                <w:sz w:val="24"/>
                <w:szCs w:val="24"/>
                <w:lang w:eastAsia="pt-BR"/>
              </w:rPr>
              <w:t>Aqüicultura</w:t>
            </w:r>
            <w:proofErr w:type="spellEnd"/>
            <w:r w:rsidRPr="00653B10">
              <w:rPr>
                <w:sz w:val="24"/>
                <w:szCs w:val="24"/>
                <w:lang w:eastAsia="pt-BR"/>
              </w:rPr>
              <w:t>. Ed. UFSC 2004 348p.</w:t>
            </w:r>
          </w:p>
        </w:tc>
      </w:tr>
      <w:tr w:rsidR="00653B10" w14:paraId="3BA7DC3C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E8A99" w14:textId="1A45B4EE" w:rsidR="00653B10" w:rsidRPr="00653B10" w:rsidRDefault="00653B10" w:rsidP="00653B10">
            <w:pPr>
              <w:spacing w:after="0" w:line="240" w:lineRule="auto"/>
              <w:rPr>
                <w:sz w:val="24"/>
                <w:szCs w:val="24"/>
                <w:lang w:eastAsia="pt-BR"/>
              </w:rPr>
            </w:pPr>
            <w:proofErr w:type="spellStart"/>
            <w:r w:rsidRPr="00653B10">
              <w:rPr>
                <w:sz w:val="24"/>
                <w:szCs w:val="24"/>
                <w:lang w:val="en-US" w:eastAsia="pt-BR"/>
              </w:rPr>
              <w:t>Avnimelech</w:t>
            </w:r>
            <w:proofErr w:type="spellEnd"/>
            <w:r w:rsidRPr="00653B10">
              <w:rPr>
                <w:sz w:val="24"/>
                <w:szCs w:val="24"/>
                <w:lang w:val="en-US" w:eastAsia="pt-BR"/>
              </w:rPr>
              <w:t xml:space="preserve"> Y (2009) </w:t>
            </w:r>
            <w:proofErr w:type="spellStart"/>
            <w:r w:rsidRPr="00653B10">
              <w:rPr>
                <w:sz w:val="24"/>
                <w:szCs w:val="24"/>
                <w:lang w:val="en-US" w:eastAsia="pt-BR"/>
              </w:rPr>
              <w:t>Biofloc</w:t>
            </w:r>
            <w:proofErr w:type="spellEnd"/>
            <w:r w:rsidRPr="00653B10">
              <w:rPr>
                <w:sz w:val="24"/>
                <w:szCs w:val="24"/>
                <w:lang w:val="en-US" w:eastAsia="pt-BR"/>
              </w:rPr>
              <w:t xml:space="preserve"> technology: a practical hand book. </w:t>
            </w:r>
            <w:r w:rsidRPr="00653B10">
              <w:rPr>
                <w:sz w:val="24"/>
                <w:szCs w:val="24"/>
                <w:lang w:eastAsia="pt-BR"/>
              </w:rPr>
              <w:t>EUA, Baton Rouge</w:t>
            </w:r>
          </w:p>
        </w:tc>
      </w:tr>
      <w:tr w:rsidR="00A054E3" w14:paraId="6819E010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6183" w14:textId="71211237" w:rsidR="00A054E3" w:rsidRPr="00B43498" w:rsidRDefault="00653B10" w:rsidP="00653B10">
            <w:pPr>
              <w:spacing w:after="0" w:line="240" w:lineRule="auto"/>
              <w:rPr>
                <w:sz w:val="24"/>
                <w:szCs w:val="24"/>
                <w:lang w:eastAsia="pt-BR"/>
              </w:rPr>
            </w:pPr>
            <w:r w:rsidRPr="00653B10">
              <w:rPr>
                <w:sz w:val="24"/>
                <w:szCs w:val="24"/>
                <w:lang w:eastAsia="pt-BR"/>
              </w:rPr>
              <w:t>BARBIERI JÚNIOR, Roberto Carlos; OSTRENSKY</w:t>
            </w:r>
            <w:r>
              <w:rPr>
                <w:sz w:val="24"/>
                <w:szCs w:val="24"/>
                <w:lang w:eastAsia="pt-BR"/>
              </w:rPr>
              <w:t xml:space="preserve"> </w:t>
            </w:r>
            <w:r w:rsidRPr="00653B10">
              <w:rPr>
                <w:sz w:val="24"/>
                <w:szCs w:val="24"/>
                <w:lang w:eastAsia="pt-BR"/>
              </w:rPr>
              <w:t xml:space="preserve">NETO, </w:t>
            </w:r>
            <w:proofErr w:type="spellStart"/>
            <w:r w:rsidRPr="00653B10">
              <w:rPr>
                <w:sz w:val="24"/>
                <w:szCs w:val="24"/>
                <w:lang w:eastAsia="pt-BR"/>
              </w:rPr>
              <w:t>Antonio</w:t>
            </w:r>
            <w:proofErr w:type="spellEnd"/>
            <w:r w:rsidRPr="00653B10">
              <w:rPr>
                <w:sz w:val="24"/>
                <w:szCs w:val="24"/>
                <w:lang w:eastAsia="pt-BR"/>
              </w:rPr>
              <w:t>. Camarões marinhos. Viçosa, MG:</w:t>
            </w:r>
            <w:r>
              <w:rPr>
                <w:sz w:val="24"/>
                <w:szCs w:val="24"/>
                <w:lang w:eastAsia="pt-BR"/>
              </w:rPr>
              <w:t xml:space="preserve"> </w:t>
            </w:r>
            <w:r w:rsidRPr="00653B10">
              <w:rPr>
                <w:sz w:val="24"/>
                <w:szCs w:val="24"/>
                <w:lang w:eastAsia="pt-BR"/>
              </w:rPr>
              <w:t>Aprenda Fácil, 2002. v2. ISBN: 8588216167.</w:t>
            </w:r>
          </w:p>
        </w:tc>
      </w:tr>
      <w:tr w:rsidR="00A054E3" w14:paraId="2EC26167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5C138" w14:textId="62A3A526" w:rsidR="00A054E3" w:rsidRPr="00390963" w:rsidRDefault="00653B10" w:rsidP="00653B10">
            <w:pPr>
              <w:spacing w:after="0" w:line="240" w:lineRule="auto"/>
              <w:rPr>
                <w:sz w:val="24"/>
                <w:szCs w:val="20"/>
                <w:lang w:eastAsia="pt-BR"/>
              </w:rPr>
            </w:pPr>
            <w:r w:rsidRPr="00653B10">
              <w:rPr>
                <w:sz w:val="24"/>
                <w:szCs w:val="20"/>
                <w:lang w:eastAsia="pt-BR"/>
              </w:rPr>
              <w:t>BARBIERI JÚNIOR, Roberto Carlos; OSTRENSKY</w:t>
            </w:r>
            <w:r>
              <w:rPr>
                <w:sz w:val="24"/>
                <w:szCs w:val="20"/>
                <w:lang w:eastAsia="pt-BR"/>
              </w:rPr>
              <w:t xml:space="preserve"> </w:t>
            </w:r>
            <w:r w:rsidRPr="00653B10">
              <w:rPr>
                <w:sz w:val="24"/>
                <w:szCs w:val="20"/>
                <w:lang w:eastAsia="pt-BR"/>
              </w:rPr>
              <w:t xml:space="preserve">NETO,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Antonio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>. Camarões marinhos. Viçosa, MG:</w:t>
            </w:r>
            <w:r>
              <w:rPr>
                <w:sz w:val="24"/>
                <w:szCs w:val="20"/>
                <w:lang w:eastAsia="pt-BR"/>
              </w:rPr>
              <w:t xml:space="preserve"> </w:t>
            </w:r>
            <w:r w:rsidRPr="00653B10">
              <w:rPr>
                <w:sz w:val="24"/>
                <w:szCs w:val="20"/>
                <w:lang w:eastAsia="pt-BR"/>
              </w:rPr>
              <w:t xml:space="preserve">Aprenda Fácil, 2001.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nv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>. ISBN: 8588216833</w:t>
            </w:r>
          </w:p>
        </w:tc>
      </w:tr>
      <w:tr w:rsidR="00653B10" w14:paraId="10BB3368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8BA2E" w14:textId="1491CDD6" w:rsidR="00653B10" w:rsidRDefault="00653B10" w:rsidP="00653B10">
            <w:pPr>
              <w:spacing w:after="0" w:line="240" w:lineRule="auto"/>
              <w:jc w:val="both"/>
              <w:rPr>
                <w:sz w:val="24"/>
                <w:szCs w:val="20"/>
                <w:lang w:eastAsia="pt-BR"/>
              </w:rPr>
            </w:pPr>
            <w:r w:rsidRPr="00653B10">
              <w:rPr>
                <w:sz w:val="24"/>
                <w:szCs w:val="20"/>
                <w:lang w:eastAsia="pt-BR"/>
              </w:rPr>
              <w:t xml:space="preserve">SÁ, M.V.C.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Limnocultura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 xml:space="preserve">: Limnologia para Aquicultura. </w:t>
            </w:r>
            <w:proofErr w:type="gramStart"/>
            <w:r w:rsidRPr="00653B10">
              <w:rPr>
                <w:sz w:val="24"/>
                <w:szCs w:val="20"/>
                <w:lang w:eastAsia="pt-BR"/>
              </w:rPr>
              <w:t>Ed.UFC</w:t>
            </w:r>
            <w:proofErr w:type="gramEnd"/>
            <w:r w:rsidRPr="00653B10">
              <w:rPr>
                <w:sz w:val="24"/>
                <w:szCs w:val="20"/>
                <w:lang w:eastAsia="pt-BR"/>
              </w:rPr>
              <w:t xml:space="preserve">2012. 218p. KUBITZA, F. Qualidade da água no cultivo de peixes e camarão. Ed.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Kubitza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>. 2013. 208p.</w:t>
            </w:r>
          </w:p>
        </w:tc>
      </w:tr>
      <w:tr w:rsidR="00A054E3" w14:paraId="3DA52CB4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F8102" w14:textId="7CD7E7FC" w:rsidR="00A054E3" w:rsidRPr="00B43498" w:rsidRDefault="00653B10" w:rsidP="00653B10">
            <w:pPr>
              <w:spacing w:after="0" w:line="240" w:lineRule="auto"/>
              <w:jc w:val="both"/>
              <w:rPr>
                <w:sz w:val="24"/>
                <w:szCs w:val="20"/>
                <w:lang w:eastAsia="pt-BR"/>
              </w:rPr>
            </w:pPr>
            <w:r>
              <w:rPr>
                <w:sz w:val="24"/>
                <w:szCs w:val="20"/>
                <w:lang w:eastAsia="pt-BR"/>
              </w:rPr>
              <w:t>V</w:t>
            </w:r>
            <w:r w:rsidRPr="00653B10">
              <w:rPr>
                <w:sz w:val="24"/>
                <w:szCs w:val="20"/>
                <w:lang w:eastAsia="pt-BR"/>
              </w:rPr>
              <w:t xml:space="preserve">ALENTI, Wagner </w:t>
            </w:r>
            <w:proofErr w:type="spellStart"/>
            <w:r w:rsidRPr="00653B10">
              <w:rPr>
                <w:sz w:val="24"/>
                <w:szCs w:val="20"/>
                <w:lang w:eastAsia="pt-BR"/>
              </w:rPr>
              <w:t>Cotroni</w:t>
            </w:r>
            <w:proofErr w:type="spellEnd"/>
            <w:r w:rsidRPr="00653B10">
              <w:rPr>
                <w:sz w:val="24"/>
                <w:szCs w:val="20"/>
                <w:lang w:eastAsia="pt-BR"/>
              </w:rPr>
              <w:t>. Criação de camarões</w:t>
            </w:r>
            <w:r>
              <w:rPr>
                <w:sz w:val="24"/>
                <w:szCs w:val="20"/>
                <w:lang w:eastAsia="pt-BR"/>
              </w:rPr>
              <w:t xml:space="preserve"> </w:t>
            </w:r>
            <w:r w:rsidRPr="00653B10">
              <w:rPr>
                <w:sz w:val="24"/>
                <w:szCs w:val="20"/>
                <w:lang w:eastAsia="pt-BR"/>
              </w:rPr>
              <w:t>em águas interiores. Jaboticabal: FUNEP, 1996.</w:t>
            </w:r>
            <w:r>
              <w:rPr>
                <w:sz w:val="24"/>
                <w:szCs w:val="20"/>
                <w:lang w:eastAsia="pt-BR"/>
              </w:rPr>
              <w:t xml:space="preserve"> </w:t>
            </w:r>
            <w:r w:rsidRPr="00653B10">
              <w:rPr>
                <w:sz w:val="24"/>
                <w:szCs w:val="20"/>
                <w:lang w:eastAsia="pt-BR"/>
              </w:rPr>
              <w:t>80p. (Boletim Técnico, 2)</w:t>
            </w:r>
          </w:p>
        </w:tc>
      </w:tr>
    </w:tbl>
    <w:p w14:paraId="04B0BC5A" w14:textId="77777777" w:rsidR="00A054E3" w:rsidRDefault="00A054E3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0B367CB3" w14:textId="77777777" w:rsidR="00A054E3" w:rsidRDefault="006D53AE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A054E3" w14:paraId="62096CA7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A94C0" w14:textId="77777777" w:rsidR="00A054E3" w:rsidRDefault="006D53AE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A054E3" w14:paraId="4527AB7A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6299F" w14:textId="488A217C" w:rsidR="00390963" w:rsidRDefault="00653B10">
            <w:pPr>
              <w:spacing w:line="240" w:lineRule="auto"/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</w:pPr>
            <w:r>
              <w:t xml:space="preserve">Material em </w:t>
            </w:r>
            <w:proofErr w:type="spellStart"/>
            <w:r>
              <w:t>pdf</w:t>
            </w:r>
            <w:proofErr w:type="spellEnd"/>
            <w:r>
              <w:t xml:space="preserve"> serão disponibilizados aos alunos de acordo com os tópicos estudos.</w:t>
            </w:r>
            <w:r w:rsidR="00390963"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  <w:t xml:space="preserve"> </w:t>
            </w:r>
          </w:p>
        </w:tc>
      </w:tr>
    </w:tbl>
    <w:p w14:paraId="1DEA44C2" w14:textId="16599268" w:rsidR="00A054E3" w:rsidRDefault="00A054E3"/>
    <w:p w14:paraId="3F5C8D5C" w14:textId="05526D7C" w:rsidR="00A054E3" w:rsidRDefault="00653B10">
      <w:r w:rsidRPr="00653B10">
        <w:drawing>
          <wp:anchor distT="0" distB="0" distL="114300" distR="114300" simplePos="0" relativeHeight="251659264" behindDoc="1" locked="0" layoutInCell="1" allowOverlap="1" wp14:anchorId="10C2CE0A" wp14:editId="7B9012DB">
            <wp:simplePos x="0" y="0"/>
            <wp:positionH relativeFrom="column">
              <wp:posOffset>5269230</wp:posOffset>
            </wp:positionH>
            <wp:positionV relativeFrom="paragraph">
              <wp:posOffset>94615</wp:posOffset>
            </wp:positionV>
            <wp:extent cx="697230" cy="441960"/>
            <wp:effectExtent l="0" t="0" r="1270" b="254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A7D5D1" w14:textId="07022DC2" w:rsidR="00A054E3" w:rsidRDefault="00653B10" w:rsidP="00653B10">
      <w:pPr>
        <w:jc w:val="right"/>
      </w:pPr>
      <w:r>
        <w:t>Profa. Dra. Karina Ribeiro</w:t>
      </w:r>
    </w:p>
    <w:sectPr w:rsidR="00A054E3">
      <w:headerReference w:type="default" r:id="rId9"/>
      <w:footerReference w:type="default" r:id="rId10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803B5" w14:textId="77777777" w:rsidR="003D792D" w:rsidRDefault="003D792D">
      <w:pPr>
        <w:spacing w:line="240" w:lineRule="auto"/>
      </w:pPr>
      <w:r>
        <w:separator/>
      </w:r>
    </w:p>
  </w:endnote>
  <w:endnote w:type="continuationSeparator" w:id="0">
    <w:p w14:paraId="61939561" w14:textId="77777777" w:rsidR="003D792D" w:rsidRDefault="003D79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A233C" w14:textId="77777777" w:rsidR="00A054E3" w:rsidRDefault="00A054E3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0BFAC" w14:textId="77777777" w:rsidR="003D792D" w:rsidRDefault="003D792D">
      <w:pPr>
        <w:spacing w:after="0" w:line="240" w:lineRule="auto"/>
      </w:pPr>
      <w:r>
        <w:separator/>
      </w:r>
    </w:p>
  </w:footnote>
  <w:footnote w:type="continuationSeparator" w:id="0">
    <w:p w14:paraId="36521662" w14:textId="77777777" w:rsidR="003D792D" w:rsidRDefault="003D7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9A0C1" w14:textId="77777777" w:rsidR="00A054E3" w:rsidRDefault="00A054E3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589"/>
    <w:rsid w:val="00030998"/>
    <w:rsid w:val="00052E8F"/>
    <w:rsid w:val="000754E6"/>
    <w:rsid w:val="000B4B23"/>
    <w:rsid w:val="000D1C84"/>
    <w:rsid w:val="000F79E0"/>
    <w:rsid w:val="00151140"/>
    <w:rsid w:val="00157F2A"/>
    <w:rsid w:val="00166CA6"/>
    <w:rsid w:val="0019050F"/>
    <w:rsid w:val="001C15ED"/>
    <w:rsid w:val="001C5AB5"/>
    <w:rsid w:val="001C77CF"/>
    <w:rsid w:val="002010CF"/>
    <w:rsid w:val="002142C0"/>
    <w:rsid w:val="00230DB4"/>
    <w:rsid w:val="0023444B"/>
    <w:rsid w:val="00234584"/>
    <w:rsid w:val="00246AC9"/>
    <w:rsid w:val="00250526"/>
    <w:rsid w:val="0027755A"/>
    <w:rsid w:val="002814EE"/>
    <w:rsid w:val="002F34D1"/>
    <w:rsid w:val="002F5798"/>
    <w:rsid w:val="003349F0"/>
    <w:rsid w:val="00350589"/>
    <w:rsid w:val="003514B1"/>
    <w:rsid w:val="00362E42"/>
    <w:rsid w:val="00390963"/>
    <w:rsid w:val="00393185"/>
    <w:rsid w:val="003D792D"/>
    <w:rsid w:val="0041222B"/>
    <w:rsid w:val="00413DA0"/>
    <w:rsid w:val="00420711"/>
    <w:rsid w:val="00424F3B"/>
    <w:rsid w:val="00470446"/>
    <w:rsid w:val="00485FE0"/>
    <w:rsid w:val="00495D27"/>
    <w:rsid w:val="004C6220"/>
    <w:rsid w:val="004D7B59"/>
    <w:rsid w:val="004E146A"/>
    <w:rsid w:val="00506767"/>
    <w:rsid w:val="00514A1C"/>
    <w:rsid w:val="00535168"/>
    <w:rsid w:val="00537C03"/>
    <w:rsid w:val="005448F3"/>
    <w:rsid w:val="0059703C"/>
    <w:rsid w:val="005A3D2F"/>
    <w:rsid w:val="005A56F8"/>
    <w:rsid w:val="005B3AE7"/>
    <w:rsid w:val="005C72F0"/>
    <w:rsid w:val="005C79DA"/>
    <w:rsid w:val="006240E4"/>
    <w:rsid w:val="00626495"/>
    <w:rsid w:val="00633C21"/>
    <w:rsid w:val="00640868"/>
    <w:rsid w:val="0064238E"/>
    <w:rsid w:val="00653B10"/>
    <w:rsid w:val="006562E8"/>
    <w:rsid w:val="006A5EFA"/>
    <w:rsid w:val="006B06D8"/>
    <w:rsid w:val="006D53AE"/>
    <w:rsid w:val="006E135C"/>
    <w:rsid w:val="006E2AF2"/>
    <w:rsid w:val="006E49D4"/>
    <w:rsid w:val="00711998"/>
    <w:rsid w:val="0071424C"/>
    <w:rsid w:val="00724072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3553"/>
    <w:rsid w:val="008E2706"/>
    <w:rsid w:val="008E4B70"/>
    <w:rsid w:val="008F40F5"/>
    <w:rsid w:val="009042C7"/>
    <w:rsid w:val="00916B8C"/>
    <w:rsid w:val="00931FDD"/>
    <w:rsid w:val="00943EB5"/>
    <w:rsid w:val="00950E33"/>
    <w:rsid w:val="00991E70"/>
    <w:rsid w:val="009B65B9"/>
    <w:rsid w:val="009B67E5"/>
    <w:rsid w:val="009D26D9"/>
    <w:rsid w:val="00A054E3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43498"/>
    <w:rsid w:val="00B530EE"/>
    <w:rsid w:val="00BA37CF"/>
    <w:rsid w:val="00BA617F"/>
    <w:rsid w:val="00BF71C2"/>
    <w:rsid w:val="00BF794B"/>
    <w:rsid w:val="00C11628"/>
    <w:rsid w:val="00C20C9B"/>
    <w:rsid w:val="00C2417C"/>
    <w:rsid w:val="00C34EF4"/>
    <w:rsid w:val="00CD3024"/>
    <w:rsid w:val="00D06F50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25884"/>
    <w:rsid w:val="00E31978"/>
    <w:rsid w:val="00E37F64"/>
    <w:rsid w:val="00E637F1"/>
    <w:rsid w:val="00E81770"/>
    <w:rsid w:val="00EA25DE"/>
    <w:rsid w:val="00ED488C"/>
    <w:rsid w:val="00EE3264"/>
    <w:rsid w:val="00EF6469"/>
    <w:rsid w:val="00F35C11"/>
    <w:rsid w:val="00F364C0"/>
    <w:rsid w:val="00F46DC4"/>
    <w:rsid w:val="00F51442"/>
    <w:rsid w:val="00F5722C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  <w:rsid w:val="7F8E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E39AD"/>
  <w15:docId w15:val="{64D3DEA1-99C1-9349-AF6F-7AA0381A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42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765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referi</cp:lastModifiedBy>
  <cp:revision>2</cp:revision>
  <cp:lastPrinted>2020-07-27T04:11:00Z</cp:lastPrinted>
  <dcterms:created xsi:type="dcterms:W3CDTF">2021-04-27T14:06:00Z</dcterms:created>
  <dcterms:modified xsi:type="dcterms:W3CDTF">2021-04-27T14:06:00Z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